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2B" w:rsidRPr="00085703" w:rsidRDefault="0044132B" w:rsidP="0044132B">
      <w:pPr>
        <w:pStyle w:val="2"/>
        <w:jc w:val="center"/>
        <w:rPr>
          <w:rFonts w:hint="eastAsia"/>
        </w:rPr>
      </w:pPr>
      <w:bookmarkStart w:id="0" w:name="_Toc277593113"/>
      <w:bookmarkStart w:id="1" w:name="_Toc523488291"/>
      <w:r w:rsidRPr="00085703">
        <w:rPr>
          <w:rFonts w:hint="eastAsia"/>
        </w:rPr>
        <w:t>关于预计</w:t>
      </w:r>
      <w:r>
        <w:rPr>
          <w:rFonts w:hint="eastAsia"/>
        </w:rPr>
        <w:t>201</w:t>
      </w:r>
      <w:r>
        <w:rPr>
          <w:rFonts w:hint="eastAsia"/>
          <w:lang w:eastAsia="zh-CN"/>
        </w:rPr>
        <w:t>9</w:t>
      </w:r>
      <w:r w:rsidRPr="00085703">
        <w:rPr>
          <w:rFonts w:hint="eastAsia"/>
        </w:rPr>
        <w:t>年</w:t>
      </w:r>
      <w:r w:rsidRPr="00085703">
        <w:rPr>
          <w:rFonts w:hint="eastAsia"/>
        </w:rPr>
        <w:t>1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</w:p>
    <w:p w:rsidR="0044132B" w:rsidRPr="00744A4D" w:rsidRDefault="0044132B" w:rsidP="0044132B">
      <w:pPr>
        <w:spacing w:line="480" w:lineRule="auto"/>
        <w:jc w:val="center"/>
        <w:rPr>
          <w:rFonts w:cs="宋体" w:hint="eastAsia"/>
          <w:b/>
          <w:bCs/>
          <w:sz w:val="28"/>
          <w:szCs w:val="28"/>
        </w:rPr>
      </w:pPr>
    </w:p>
    <w:p w:rsidR="0044132B" w:rsidRDefault="0044132B" w:rsidP="0044132B">
      <w:pPr>
        <w:pStyle w:val="ListParagraph"/>
        <w:spacing w:beforeLines="50" w:before="156" w:line="360" w:lineRule="auto"/>
        <w:ind w:firstLine="480"/>
        <w:rPr>
          <w:rFonts w:cs="宋体" w:hint="eastAsia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2019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须核对个人的学籍信息并确认，以便毕业各项工作程序顺利进行。现将有关安排通知如下：</w:t>
      </w:r>
    </w:p>
    <w:p w:rsidR="0044132B" w:rsidRPr="002D1431" w:rsidRDefault="0044132B" w:rsidP="0044132B">
      <w:pPr>
        <w:pStyle w:val="ListParagraph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 w:hint="eastAsia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时间安排：</w:t>
      </w:r>
    </w:p>
    <w:p w:rsidR="0044132B" w:rsidRPr="00E77B8F" w:rsidRDefault="0044132B" w:rsidP="0044132B">
      <w:pPr>
        <w:pStyle w:val="ListParagraph"/>
        <w:spacing w:beforeLines="50" w:before="156"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2019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>
        <w:rPr>
          <w:b/>
          <w:sz w:val="24"/>
          <w:szCs w:val="24"/>
        </w:rPr>
        <w:t>201</w:t>
      </w:r>
      <w:r>
        <w:rPr>
          <w:rFonts w:hint="eastAsia"/>
          <w:b/>
          <w:sz w:val="24"/>
          <w:szCs w:val="24"/>
        </w:rPr>
        <w:t>8</w:t>
      </w:r>
      <w:r w:rsidRPr="00E77B8F">
        <w:rPr>
          <w:rFonts w:cs="宋体"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11</w:t>
      </w:r>
      <w:r w:rsidRPr="00E77B8F">
        <w:rPr>
          <w:rFonts w:cs="宋体"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E77B8F">
        <w:rPr>
          <w:b/>
          <w:sz w:val="24"/>
          <w:szCs w:val="24"/>
        </w:rPr>
        <w:t>0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44132B" w:rsidRPr="002D1431" w:rsidRDefault="0044132B" w:rsidP="0044132B">
      <w:pPr>
        <w:pStyle w:val="ListParagraph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 w:hint="eastAsia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核对信息及确认操作路径：</w:t>
      </w:r>
    </w:p>
    <w:p w:rsidR="0044132B" w:rsidRDefault="0044132B" w:rsidP="0044132B">
      <w:pPr>
        <w:pStyle w:val="a5"/>
        <w:spacing w:beforeLines="50" w:before="156" w:line="360" w:lineRule="auto"/>
        <w:ind w:firstLine="480"/>
        <w:rPr>
          <w:sz w:val="24"/>
          <w:szCs w:val="24"/>
        </w:rPr>
      </w:pPr>
      <w:r w:rsidRPr="00BE6ED4">
        <w:rPr>
          <w:rFonts w:hint="eastAsia"/>
          <w:sz w:val="24"/>
          <w:szCs w:val="24"/>
        </w:rPr>
        <w:t>研究生复核信息的具体路径为：</w:t>
      </w:r>
      <w:r>
        <w:rPr>
          <w:rFonts w:hint="eastAsia"/>
          <w:bCs/>
          <w:sz w:val="24"/>
          <w:szCs w:val="24"/>
        </w:rPr>
        <w:t>登陆</w:t>
      </w:r>
      <w:r w:rsidRPr="009A131F">
        <w:rPr>
          <w:rFonts w:hint="eastAsia"/>
          <w:sz w:val="24"/>
          <w:szCs w:val="24"/>
        </w:rPr>
        <w:t>“校内门户”</w:t>
      </w:r>
      <w:r w:rsidRPr="00132DE0">
        <w:rPr>
          <w:rFonts w:hint="eastAsia"/>
          <w:sz w:val="24"/>
          <w:szCs w:val="24"/>
        </w:rPr>
        <w:t>→</w:t>
      </w:r>
      <w:r w:rsidRPr="00592B0C">
        <w:rPr>
          <w:sz w:val="24"/>
          <w:szCs w:val="24"/>
        </w:rPr>
        <w:t xml:space="preserve"> </w:t>
      </w:r>
      <w:r w:rsidRPr="00592B0C"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>“全部”</w:t>
      </w:r>
      <w:r w:rsidRPr="00132DE0">
        <w:rPr>
          <w:rFonts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选择“研究生院业务”</w:t>
      </w:r>
      <w:r w:rsidRPr="00132DE0">
        <w:rPr>
          <w:rFonts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在“培养办</w:t>
      </w:r>
      <w:r w:rsidRPr="009A131F">
        <w:rPr>
          <w:rFonts w:hint="eastAsia"/>
          <w:sz w:val="24"/>
          <w:szCs w:val="24"/>
        </w:rPr>
        <w:t>学籍信息”</w:t>
      </w:r>
      <w:r>
        <w:rPr>
          <w:rFonts w:hint="eastAsia"/>
          <w:sz w:val="24"/>
          <w:szCs w:val="24"/>
        </w:rPr>
        <w:t>栏目中找到</w:t>
      </w:r>
      <w:r w:rsidRPr="009A131F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查询和修改个人基本信息</w:t>
      </w:r>
      <w:r w:rsidRPr="009A131F">
        <w:rPr>
          <w:rFonts w:hint="eastAsia"/>
          <w:sz w:val="24"/>
          <w:szCs w:val="24"/>
        </w:rPr>
        <w:t>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信息核对无误后，点击左上方</w:t>
      </w:r>
      <w:r w:rsidRPr="00D04342">
        <w:rPr>
          <w:rFonts w:hint="eastAsia"/>
          <w:b/>
          <w:sz w:val="24"/>
          <w:szCs w:val="24"/>
        </w:rPr>
        <w:t>“确认毕业信息”</w:t>
      </w:r>
      <w:r>
        <w:rPr>
          <w:rFonts w:hint="eastAsia"/>
          <w:sz w:val="24"/>
          <w:szCs w:val="24"/>
        </w:rPr>
        <w:t>按钮</w:t>
      </w:r>
    </w:p>
    <w:p w:rsidR="0044132B" w:rsidRPr="002D1431" w:rsidRDefault="0044132B" w:rsidP="0044132B">
      <w:pPr>
        <w:pStyle w:val="ListParagraph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核对信息内容：</w:t>
      </w:r>
    </w:p>
    <w:p w:rsidR="0044132B" w:rsidRPr="00246755" w:rsidRDefault="0044132B" w:rsidP="0044132B">
      <w:pPr>
        <w:pStyle w:val="ListParagraph"/>
        <w:spacing w:line="360" w:lineRule="auto"/>
        <w:ind w:firstLineChars="150" w:firstLine="361"/>
        <w:rPr>
          <w:rFonts w:cs="宋体" w:hint="eastAsia"/>
          <w:b/>
          <w:sz w:val="24"/>
          <w:szCs w:val="24"/>
        </w:rPr>
      </w:pPr>
      <w:r w:rsidRPr="00246755">
        <w:rPr>
          <w:rFonts w:cs="宋体" w:hint="eastAsia"/>
          <w:b/>
          <w:sz w:val="24"/>
          <w:szCs w:val="24"/>
        </w:rPr>
        <w:t>学号、姓名、姓名拼音、性别、出生日期、身份证号、专业名称、学制、</w:t>
      </w:r>
    </w:p>
    <w:p w:rsidR="0044132B" w:rsidRPr="00246755" w:rsidRDefault="0044132B" w:rsidP="0044132B">
      <w:pPr>
        <w:pStyle w:val="ListParagraph"/>
        <w:spacing w:line="360" w:lineRule="auto"/>
        <w:ind w:firstLineChars="150" w:firstLine="361"/>
        <w:rPr>
          <w:rFonts w:cs="Times New Roman"/>
          <w:sz w:val="24"/>
          <w:szCs w:val="24"/>
        </w:rPr>
      </w:pPr>
      <w:r w:rsidRPr="00246755">
        <w:rPr>
          <w:rFonts w:cs="宋体" w:hint="eastAsia"/>
          <w:b/>
          <w:sz w:val="24"/>
          <w:szCs w:val="24"/>
        </w:rPr>
        <w:t>研究生类别（硕士生</w:t>
      </w:r>
      <w:r w:rsidRPr="00246755">
        <w:rPr>
          <w:b/>
          <w:sz w:val="24"/>
          <w:szCs w:val="24"/>
        </w:rPr>
        <w:t>/</w:t>
      </w:r>
      <w:r w:rsidRPr="00246755">
        <w:rPr>
          <w:rFonts w:cs="宋体" w:hint="eastAsia"/>
          <w:b/>
          <w:sz w:val="24"/>
          <w:szCs w:val="24"/>
        </w:rPr>
        <w:t>博士生）、入学年月、结束学业年月</w:t>
      </w:r>
      <w:r w:rsidRPr="00246755">
        <w:rPr>
          <w:rFonts w:cs="宋体" w:hint="eastAsia"/>
          <w:sz w:val="24"/>
          <w:szCs w:val="24"/>
        </w:rPr>
        <w:t>。</w:t>
      </w:r>
    </w:p>
    <w:p w:rsidR="0044132B" w:rsidRDefault="0044132B" w:rsidP="0044132B">
      <w:pPr>
        <w:pStyle w:val="ListParagraph"/>
        <w:spacing w:line="360" w:lineRule="auto"/>
        <w:ind w:firstLineChars="150" w:firstLine="36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如以上信息有误，请及时联系相关部门进行更改，具体更改方式见（四），信息更改之后，学生需再次登录系统核对，并点</w:t>
      </w:r>
      <w:r w:rsidRPr="00B65BB5">
        <w:rPr>
          <w:rFonts w:cs="Times New Roman" w:hint="eastAsia"/>
          <w:sz w:val="24"/>
          <w:szCs w:val="24"/>
        </w:rPr>
        <w:t>击“确认毕业信息”按钮</w:t>
      </w:r>
      <w:r>
        <w:rPr>
          <w:rFonts w:cs="Times New Roman" w:hint="eastAsia"/>
          <w:sz w:val="24"/>
          <w:szCs w:val="24"/>
        </w:rPr>
        <w:t>以提交确认。</w:t>
      </w:r>
    </w:p>
    <w:p w:rsidR="0044132B" w:rsidRPr="00B65BB5" w:rsidRDefault="0044132B" w:rsidP="0044132B">
      <w:pPr>
        <w:pStyle w:val="ListParagraph"/>
        <w:spacing w:line="360" w:lineRule="auto"/>
        <w:ind w:left="1" w:firstLine="480"/>
        <w:rPr>
          <w:rFonts w:cs="Times New Roman" w:hint="eastAsia"/>
          <w:sz w:val="24"/>
          <w:szCs w:val="24"/>
        </w:rPr>
      </w:pPr>
      <w:r w:rsidRPr="00B65BB5">
        <w:rPr>
          <w:rFonts w:cs="宋体" w:hint="eastAsia"/>
          <w:sz w:val="24"/>
          <w:szCs w:val="24"/>
        </w:rPr>
        <w:t>除上述提到的项目之外的信息（例如“学习工作经历”）因来源于报考时的填报数据，不一致的情况可能存在，</w:t>
      </w:r>
      <w:r>
        <w:rPr>
          <w:rFonts w:cs="宋体" w:hint="eastAsia"/>
          <w:sz w:val="24"/>
          <w:szCs w:val="24"/>
        </w:rPr>
        <w:t>不影响毕业程序，</w:t>
      </w:r>
      <w:r w:rsidRPr="00B65BB5">
        <w:rPr>
          <w:rFonts w:cs="宋体"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须</w:t>
      </w:r>
      <w:r w:rsidRPr="00B65BB5">
        <w:rPr>
          <w:rFonts w:cs="宋体" w:hint="eastAsia"/>
          <w:sz w:val="24"/>
          <w:szCs w:val="24"/>
        </w:rPr>
        <w:t>更改。</w:t>
      </w:r>
    </w:p>
    <w:p w:rsidR="0044132B" w:rsidRPr="00BE6ED4" w:rsidRDefault="0044132B" w:rsidP="0044132B">
      <w:pPr>
        <w:pStyle w:val="a5"/>
        <w:spacing w:beforeLines="50" w:before="156" w:afterLines="50" w:after="156" w:line="360" w:lineRule="auto"/>
        <w:ind w:firstLine="480"/>
        <w:rPr>
          <w:rFonts w:hint="eastAsia"/>
          <w:sz w:val="24"/>
          <w:szCs w:val="24"/>
        </w:rPr>
      </w:pPr>
      <w:r w:rsidRPr="00BE6ED4">
        <w:rPr>
          <w:rFonts w:hint="eastAsia"/>
          <w:sz w:val="24"/>
          <w:szCs w:val="24"/>
        </w:rPr>
        <w:t>留学生还应核对</w:t>
      </w:r>
      <w:r w:rsidRPr="00BE6ED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“中文姓名”、“姓名拼音”项</w:t>
      </w:r>
      <w:r w:rsidRPr="00BE6ED4">
        <w:rPr>
          <w:rFonts w:hint="eastAsia"/>
          <w:sz w:val="24"/>
          <w:szCs w:val="24"/>
        </w:rPr>
        <w:t>与本人</w:t>
      </w:r>
      <w:r>
        <w:rPr>
          <w:rFonts w:hint="eastAsia"/>
          <w:sz w:val="24"/>
          <w:szCs w:val="24"/>
        </w:rPr>
        <w:t>中、</w:t>
      </w:r>
      <w:r w:rsidRPr="00BE6ED4">
        <w:rPr>
          <w:rFonts w:hint="eastAsia"/>
          <w:sz w:val="24"/>
          <w:szCs w:val="24"/>
        </w:rPr>
        <w:t>英文姓名是否一致，如不一致，务必与留学生办公室（电话：</w:t>
      </w:r>
      <w:r w:rsidRPr="00BE6ED4">
        <w:rPr>
          <w:rFonts w:hint="eastAsia"/>
          <w:sz w:val="24"/>
          <w:szCs w:val="24"/>
        </w:rPr>
        <w:t>62759922</w:t>
      </w:r>
      <w:r w:rsidRPr="00BE6ED4">
        <w:rPr>
          <w:rFonts w:hint="eastAsia"/>
          <w:sz w:val="24"/>
          <w:szCs w:val="24"/>
        </w:rPr>
        <w:t>）联系修改。</w:t>
      </w:r>
    </w:p>
    <w:p w:rsidR="0044132B" w:rsidRDefault="0044132B" w:rsidP="0044132B">
      <w:pPr>
        <w:pStyle w:val="ListParagraph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 w:hint="eastAsia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错误信息更改方式一览表：</w:t>
      </w:r>
    </w:p>
    <w:p w:rsidR="0044132B" w:rsidRDefault="0044132B" w:rsidP="0044132B">
      <w:pPr>
        <w:pStyle w:val="a5"/>
        <w:numPr>
          <w:ilvl w:val="0"/>
          <w:numId w:val="2"/>
        </w:numPr>
        <w:spacing w:beforeLines="50" w:before="156"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学生在校期间姓名、身份证号等身份信息发生变化，并提供合法性证明的，可以申请修改或变更其学籍身份信息。在校期间，是指学校对审查合格的学生完成学籍电子注册后，至完成毕业学历证书电子注册并提供网上查询前的时间段。</w:t>
      </w:r>
    </w:p>
    <w:p w:rsidR="0044132B" w:rsidRDefault="0044132B" w:rsidP="0044132B">
      <w:pPr>
        <w:pStyle w:val="a5"/>
        <w:numPr>
          <w:ilvl w:val="0"/>
          <w:numId w:val="2"/>
        </w:numPr>
        <w:spacing w:beforeLines="50" w:before="156"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:rsidR="0044132B" w:rsidRDefault="0044132B" w:rsidP="0044132B">
      <w:pPr>
        <w:pStyle w:val="a5"/>
        <w:numPr>
          <w:ilvl w:val="0"/>
          <w:numId w:val="2"/>
        </w:numPr>
        <w:spacing w:beforeLines="50" w:before="156"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修改姓名：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（</w:t>
      </w:r>
      <w:proofErr w:type="gramStart"/>
      <w:r>
        <w:rPr>
          <w:rFonts w:hint="eastAsia"/>
          <w:sz w:val="24"/>
          <w:szCs w:val="24"/>
        </w:rPr>
        <w:t>新太</w:t>
      </w:r>
      <w:proofErr w:type="gramEnd"/>
      <w:r>
        <w:rPr>
          <w:rFonts w:hint="eastAsia"/>
          <w:sz w:val="24"/>
          <w:szCs w:val="24"/>
        </w:rPr>
        <w:t>阳学生中心</w:t>
      </w:r>
      <w:r>
        <w:rPr>
          <w:sz w:val="24"/>
          <w:szCs w:val="24"/>
        </w:rPr>
        <w:t>419</w:t>
      </w:r>
      <w:r>
        <w:rPr>
          <w:rFonts w:hint="eastAsia"/>
          <w:sz w:val="24"/>
          <w:szCs w:val="24"/>
        </w:rPr>
        <w:t>）。</w:t>
      </w:r>
    </w:p>
    <w:p w:rsidR="0044132B" w:rsidRDefault="0044132B" w:rsidP="0044132B">
      <w:pPr>
        <w:pStyle w:val="a5"/>
        <w:numPr>
          <w:ilvl w:val="0"/>
          <w:numId w:val="2"/>
        </w:numPr>
        <w:spacing w:beforeLines="50" w:before="156" w:line="360" w:lineRule="auto"/>
        <w:ind w:firstLineChars="0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学生</w:t>
      </w:r>
      <w:r w:rsidRPr="00246755">
        <w:rPr>
          <w:rFonts w:hint="eastAsia"/>
          <w:sz w:val="24"/>
          <w:szCs w:val="24"/>
        </w:rPr>
        <w:t>修改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或变更身份证号的，分3种情况办理： </w:t>
      </w:r>
    </w:p>
    <w:p w:rsidR="0044132B" w:rsidRDefault="0044132B" w:rsidP="0044132B">
      <w:pPr>
        <w:pStyle w:val="a5"/>
        <w:spacing w:beforeLines="50" w:before="156" w:line="360" w:lineRule="auto"/>
        <w:ind w:left="840" w:firstLineChars="0" w:firstLine="0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1）. 不涉及身份证号中省份和出生日期信息变化的。由学生本人向学校提出书面申请，并提供公安部门出具的身份证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号修改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或变更证明，经导师和院系审核，提交至研究生院培养办公室（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新太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阳学生中心419）。</w:t>
      </w:r>
    </w:p>
    <w:p w:rsidR="0044132B" w:rsidRDefault="0044132B" w:rsidP="0044132B">
      <w:pPr>
        <w:pStyle w:val="a5"/>
        <w:spacing w:beforeLines="50" w:before="156" w:line="360" w:lineRule="auto"/>
        <w:ind w:left="840" w:firstLineChars="0" w:firstLine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2）. 涉及身份证号中出生日期信息变化的。由学生本人向学校提出书面申请，并提供公安部门出具的身份证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号修改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或变更证明，研究生院将按教育部要求，联系生源地省级招生部门核实、并报教育部同意后修改，招生数据调整后，高校依据新招生数据重新办理注册手续。</w:t>
      </w:r>
    </w:p>
    <w:p w:rsidR="0044132B" w:rsidRDefault="0044132B" w:rsidP="0044132B">
      <w:pPr>
        <w:pStyle w:val="a5"/>
        <w:spacing w:beforeLines="50" w:before="156" w:line="360" w:lineRule="auto"/>
        <w:ind w:left="840" w:firstLineChars="0" w:firstLine="0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3）. 涉及身份证号中省份信息变化的。由学生本人向学校提出书面申请，并提供公安部门出具的身份证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号修改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或变更证明，为排除高考中的违规行为，必要时研究生院将联系生源地省级招生部门协助核查并出具意见，根据意见办理。</w:t>
      </w:r>
    </w:p>
    <w:p w:rsidR="0044132B" w:rsidRDefault="0044132B" w:rsidP="0044132B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:rsidR="0044132B" w:rsidRDefault="0044132B" w:rsidP="0044132B">
      <w:pPr>
        <w:pStyle w:val="a5"/>
        <w:spacing w:line="360" w:lineRule="auto"/>
        <w:ind w:left="840" w:firstLineChars="0" w:firstLine="0"/>
        <w:rPr>
          <w:rFonts w:hint="eastAsia"/>
          <w:sz w:val="24"/>
          <w:szCs w:val="24"/>
        </w:rPr>
      </w:pPr>
    </w:p>
    <w:p w:rsidR="0044132B" w:rsidRDefault="0044132B" w:rsidP="0044132B">
      <w:pPr>
        <w:pStyle w:val="a5"/>
        <w:spacing w:line="360" w:lineRule="auto"/>
        <w:ind w:left="840" w:firstLineChars="0" w:firstLine="0"/>
        <w:rPr>
          <w:rFonts w:hint="eastAsia"/>
          <w:sz w:val="24"/>
          <w:szCs w:val="24"/>
        </w:rPr>
      </w:pPr>
    </w:p>
    <w:p w:rsidR="0044132B" w:rsidRPr="00233137" w:rsidRDefault="0044132B" w:rsidP="0044132B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137">
        <w:rPr>
          <w:rFonts w:hint="eastAsia"/>
          <w:sz w:val="24"/>
          <w:szCs w:val="24"/>
        </w:rPr>
        <w:t>更改其他信息办理方式如下：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1"/>
        <w:gridCol w:w="2749"/>
        <w:gridCol w:w="2808"/>
      </w:tblGrid>
      <w:tr w:rsidR="0044132B" w:rsidRPr="0085140B" w:rsidTr="00DB5D50">
        <w:trPr>
          <w:trHeight w:val="317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2B" w:rsidRPr="0085140B" w:rsidRDefault="0044132B" w:rsidP="00DB5D50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更改内容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2B" w:rsidRPr="0085140B" w:rsidRDefault="0044132B" w:rsidP="00DB5D50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2B" w:rsidRPr="0085140B" w:rsidRDefault="0044132B" w:rsidP="00DB5D50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44132B" w:rsidRPr="0085140B" w:rsidTr="00DB5D50">
        <w:trPr>
          <w:trHeight w:val="38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2B" w:rsidRPr="0085140B" w:rsidRDefault="0044132B" w:rsidP="00DB5D50">
            <w:pPr>
              <w:spacing w:line="360" w:lineRule="auto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入学年月、</w:t>
            </w: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年月、专业、研究生类别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2B" w:rsidRPr="0085140B" w:rsidRDefault="0044132B" w:rsidP="00DB5D50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申请学籍异动或咨询所在院系教务老师后办理相关手续。</w:t>
            </w:r>
          </w:p>
        </w:tc>
      </w:tr>
      <w:tr w:rsidR="0044132B" w:rsidRPr="0085140B" w:rsidTr="00DB5D50">
        <w:trPr>
          <w:trHeight w:val="297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2B" w:rsidRPr="0085140B" w:rsidRDefault="0044132B" w:rsidP="00DB5D50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政治面貌、研究方向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2B" w:rsidRPr="0085140B" w:rsidRDefault="0044132B" w:rsidP="00DB5D50">
            <w:pPr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2B" w:rsidRPr="0085140B" w:rsidRDefault="0044132B" w:rsidP="00DB5D50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44132B" w:rsidRPr="0085140B" w:rsidTr="00DB5D50">
        <w:trPr>
          <w:trHeight w:val="68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2B" w:rsidRPr="0085140B" w:rsidRDefault="0044132B" w:rsidP="00DB5D50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姓名拼音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2B" w:rsidRPr="0085140B" w:rsidRDefault="0044132B" w:rsidP="00DB5D5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留学生联系留学生办公室修改</w:t>
            </w:r>
          </w:p>
          <w:p w:rsidR="0044132B" w:rsidRPr="0085140B" w:rsidRDefault="0044132B" w:rsidP="00DB5D5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中国学生</w:t>
            </w:r>
            <w:r w:rsidRPr="0085140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:rsidR="0044132B" w:rsidRPr="00246755" w:rsidRDefault="0044132B" w:rsidP="0044132B">
      <w:pPr>
        <w:pStyle w:val="a5"/>
        <w:spacing w:beforeLines="50" w:before="156" w:line="360" w:lineRule="auto"/>
        <w:ind w:firstLineChars="0"/>
        <w:rPr>
          <w:rFonts w:hint="eastAsia"/>
          <w:sz w:val="24"/>
          <w:szCs w:val="24"/>
        </w:rPr>
      </w:pPr>
      <w:r w:rsidRPr="00246755">
        <w:rPr>
          <w:rFonts w:hint="eastAsia"/>
          <w:sz w:val="24"/>
          <w:szCs w:val="24"/>
        </w:rPr>
        <w:t>办理</w:t>
      </w:r>
      <w:r w:rsidRPr="00246755">
        <w:rPr>
          <w:sz w:val="24"/>
          <w:szCs w:val="24"/>
        </w:rPr>
        <w:t>修改手续一周后，研究生应再次登录个人门户，确认有关信息已更正无误。</w:t>
      </w:r>
    </w:p>
    <w:p w:rsidR="0044132B" w:rsidRPr="004C6C5A" w:rsidRDefault="0044132B" w:rsidP="0044132B">
      <w:pPr>
        <w:pStyle w:val="a5"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hAnsi="宋体" w:cs="宋体" w:hint="eastAsia"/>
          <w:sz w:val="28"/>
          <w:szCs w:val="28"/>
        </w:rPr>
      </w:pPr>
      <w:r w:rsidRPr="004C6C5A">
        <w:rPr>
          <w:rFonts w:ascii="宋体" w:hAnsi="宋体" w:cs="宋体" w:hint="eastAsia"/>
          <w:sz w:val="28"/>
          <w:szCs w:val="28"/>
        </w:rPr>
        <w:t>其它</w:t>
      </w:r>
    </w:p>
    <w:p w:rsidR="0044132B" w:rsidRDefault="0044132B" w:rsidP="0044132B">
      <w:pPr>
        <w:pStyle w:val="ListParagraph"/>
        <w:spacing w:line="360" w:lineRule="auto"/>
        <w:ind w:firstLineChars="177" w:firstLine="425"/>
        <w:rPr>
          <w:rFonts w:cs="Times New Roman" w:hint="eastAsia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246755">
        <w:rPr>
          <w:rFonts w:cs="Times New Roman"/>
          <w:b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44132B" w:rsidRDefault="0044132B" w:rsidP="0044132B">
      <w:pPr>
        <w:pStyle w:val="ListParagraph"/>
        <w:spacing w:line="360" w:lineRule="auto"/>
        <w:ind w:left="315" w:firstLineChars="0" w:firstLine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44132B" w:rsidRDefault="0044132B" w:rsidP="0044132B">
      <w:pPr>
        <w:pStyle w:val="ListParagraph"/>
        <w:spacing w:line="480" w:lineRule="auto"/>
        <w:ind w:left="315" w:firstLineChars="0" w:firstLine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44132B" w:rsidRDefault="0044132B" w:rsidP="0044132B">
      <w:pPr>
        <w:pStyle w:val="ListParagraph"/>
        <w:spacing w:line="480" w:lineRule="auto"/>
        <w:ind w:left="315" w:firstLineChars="0" w:firstLine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44132B" w:rsidRPr="00F73674" w:rsidRDefault="0044132B" w:rsidP="0044132B">
      <w:pPr>
        <w:pStyle w:val="ListParagraph"/>
        <w:spacing w:line="480" w:lineRule="auto"/>
        <w:ind w:left="315" w:firstLineChars="0" w:firstLine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 2018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 w:hint="eastAsia"/>
          <w:sz w:val="24"/>
          <w:szCs w:val="24"/>
        </w:rPr>
        <w:t>8</w:t>
      </w:r>
      <w:r>
        <w:rPr>
          <w:rFonts w:cs="Times New Roman" w:hint="eastAsia"/>
          <w:sz w:val="24"/>
          <w:szCs w:val="24"/>
        </w:rPr>
        <w:t>月</w:t>
      </w:r>
    </w:p>
    <w:p w:rsidR="00175959" w:rsidRPr="0044132B" w:rsidRDefault="00175959" w:rsidP="0044132B">
      <w:bookmarkStart w:id="2" w:name="_GoBack"/>
      <w:bookmarkEnd w:id="2"/>
    </w:p>
    <w:sectPr w:rsidR="00175959" w:rsidRPr="0044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C6" w:rsidRDefault="00F453C6" w:rsidP="0044132B">
      <w:r>
        <w:separator/>
      </w:r>
    </w:p>
  </w:endnote>
  <w:endnote w:type="continuationSeparator" w:id="0">
    <w:p w:rsidR="00F453C6" w:rsidRDefault="00F453C6" w:rsidP="0044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C6" w:rsidRDefault="00F453C6" w:rsidP="0044132B">
      <w:r>
        <w:separator/>
      </w:r>
    </w:p>
  </w:footnote>
  <w:footnote w:type="continuationSeparator" w:id="0">
    <w:p w:rsidR="00F453C6" w:rsidRDefault="00F453C6" w:rsidP="0044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A28064B"/>
    <w:multiLevelType w:val="hybridMultilevel"/>
    <w:tmpl w:val="705CE912"/>
    <w:lvl w:ilvl="0" w:tplc="F9BE8A4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7F"/>
    <w:rsid w:val="00175959"/>
    <w:rsid w:val="0044132B"/>
    <w:rsid w:val="00B3153C"/>
    <w:rsid w:val="00CF3204"/>
    <w:rsid w:val="00F453C6"/>
    <w:rsid w:val="00F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2B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44132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Char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44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32B"/>
    <w:rPr>
      <w:sz w:val="18"/>
      <w:szCs w:val="18"/>
    </w:rPr>
  </w:style>
  <w:style w:type="paragraph" w:styleId="a5">
    <w:name w:val="List Paragraph"/>
    <w:basedOn w:val="a"/>
    <w:qFormat/>
    <w:rsid w:val="0044132B"/>
    <w:pPr>
      <w:ind w:firstLineChars="200" w:firstLine="420"/>
    </w:pPr>
  </w:style>
  <w:style w:type="paragraph" w:customStyle="1" w:styleId="ListParagraph">
    <w:name w:val="List Paragraph"/>
    <w:basedOn w:val="a"/>
    <w:rsid w:val="0044132B"/>
    <w:pPr>
      <w:ind w:firstLineChars="200" w:firstLine="420"/>
    </w:pPr>
    <w:rPr>
      <w:rFonts w:cs="Calibri"/>
      <w:szCs w:val="21"/>
    </w:rPr>
  </w:style>
  <w:style w:type="character" w:customStyle="1" w:styleId="2Char">
    <w:name w:val="标题 2 Char"/>
    <w:basedOn w:val="a0"/>
    <w:link w:val="2"/>
    <w:rsid w:val="0044132B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2B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44132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Char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44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32B"/>
    <w:rPr>
      <w:sz w:val="18"/>
      <w:szCs w:val="18"/>
    </w:rPr>
  </w:style>
  <w:style w:type="paragraph" w:styleId="a5">
    <w:name w:val="List Paragraph"/>
    <w:basedOn w:val="a"/>
    <w:qFormat/>
    <w:rsid w:val="0044132B"/>
    <w:pPr>
      <w:ind w:firstLineChars="200" w:firstLine="420"/>
    </w:pPr>
  </w:style>
  <w:style w:type="paragraph" w:customStyle="1" w:styleId="ListParagraph">
    <w:name w:val="List Paragraph"/>
    <w:basedOn w:val="a"/>
    <w:rsid w:val="0044132B"/>
    <w:pPr>
      <w:ind w:firstLineChars="200" w:firstLine="420"/>
    </w:pPr>
    <w:rPr>
      <w:rFonts w:cs="Calibri"/>
      <w:szCs w:val="21"/>
    </w:rPr>
  </w:style>
  <w:style w:type="character" w:customStyle="1" w:styleId="2Char">
    <w:name w:val="标题 2 Char"/>
    <w:basedOn w:val="a0"/>
    <w:link w:val="2"/>
    <w:rsid w:val="0044132B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2018-09-06T03:28:00Z</dcterms:created>
  <dcterms:modified xsi:type="dcterms:W3CDTF">2018-09-06T03:29:00Z</dcterms:modified>
</cp:coreProperties>
</file>