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5" w:firstLineChars="245"/>
        <w:jc w:val="both"/>
        <w:textAlignment w:val="baseline"/>
        <w:rPr>
          <w:rStyle w:val="4"/>
          <w:b/>
          <w:kern w:val="2"/>
          <w:sz w:val="36"/>
          <w:szCs w:val="36"/>
          <w:lang w:val="en-US" w:eastAsia="zh-CN" w:bidi="ar-SA"/>
        </w:rPr>
      </w:pPr>
      <w:bookmarkStart w:id="0" w:name="_GoBack"/>
      <w:bookmarkEnd w:id="0"/>
      <w:r>
        <w:rPr>
          <w:rStyle w:val="4"/>
          <w:b/>
          <w:kern w:val="2"/>
          <w:sz w:val="36"/>
          <w:szCs w:val="36"/>
          <w:lang w:val="en-US" w:eastAsia="zh-CN" w:bidi="ar-SA"/>
        </w:rPr>
        <w:t>北京大学重新申请硕士/博士学位审批表</w:t>
      </w:r>
    </w:p>
    <w:p>
      <w:pPr>
        <w:jc w:val="both"/>
        <w:textAlignment w:val="baseline"/>
        <w:rPr>
          <w:rStyle w:val="4"/>
          <w:rFonts w:ascii="宋体"/>
          <w:kern w:val="2"/>
          <w:sz w:val="21"/>
          <w:szCs w:val="21"/>
          <w:lang w:val="en-US" w:eastAsia="zh-CN" w:bidi="ar-SA"/>
        </w:rPr>
      </w:pPr>
      <w:r>
        <w:rPr>
          <w:rStyle w:val="4"/>
          <w:rFonts w:ascii="宋体"/>
          <w:kern w:val="2"/>
          <w:sz w:val="21"/>
          <w:szCs w:val="21"/>
          <w:lang w:val="en-US" w:eastAsia="zh-CN" w:bidi="ar-SA"/>
        </w:rPr>
        <w:t>（本表适用于曾在籍研究生，申请过学位但未获通过，而学位评定分委员会或校学位委员会根据规定作出过决议：允许在一（博士生为二）年内，修改论文重新答辩，或者直接重新申请学位，和因其他原因已毕业但未审核过学位者。申请者须经批准后方可再次进入学位论文答辩或直接进入分会审核程序。学位分会审核学位后，本表应随论文答辩材料一并报送学位办公室。本表一式两份，一份进入个人档案，一份随论文答辩材料一起存入学校文书档案。）</w:t>
      </w:r>
    </w:p>
    <w:tbl>
      <w:tblPr>
        <w:tblStyle w:val="2"/>
        <w:tblW w:w="900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姓名：           学号：             院（系、所、中心）：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专业：                  类别：硕士生（）/博士生（）（打勾）  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 xml:space="preserve">出生年月：                          籍贯（出生地）：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both"/>
              <w:textAlignment w:val="baseline"/>
              <w:rPr>
                <w:rStyle w:val="4"/>
                <w:kern w:val="2"/>
                <w:sz w:val="21"/>
                <w:szCs w:val="21"/>
                <w:lang w:val="en-US" w:eastAsia="zh-CN" w:bidi="ar-SA"/>
              </w:rPr>
            </w:pPr>
            <w:r>
              <w:rPr>
                <w:rStyle w:val="4"/>
                <w:kern w:val="2"/>
                <w:sz w:val="21"/>
                <w:szCs w:val="21"/>
                <w:lang w:val="en-US" w:eastAsia="zh-CN" w:bidi="ar-SA"/>
              </w:rPr>
              <w:t>本人曾于      年     月     日进行论文答辩/评阅， 并于      年      月     日获</w:t>
            </w:r>
          </w:p>
          <w:p>
            <w:pPr>
              <w:jc w:val="both"/>
              <w:textAlignment w:val="baseline"/>
              <w:rPr>
                <w:rStyle w:val="4"/>
                <w:kern w:val="2"/>
                <w:sz w:val="21"/>
                <w:szCs w:val="21"/>
                <w:lang w:val="en-US" w:eastAsia="zh-CN" w:bidi="ar-SA"/>
              </w:rPr>
            </w:pPr>
          </w:p>
          <w:p>
            <w:pPr>
              <w:ind w:firstLine="105" w:firstLineChars="50"/>
              <w:jc w:val="both"/>
              <w:textAlignment w:val="baseline"/>
              <w:rPr>
                <w:rStyle w:val="4"/>
                <w:kern w:val="2"/>
                <w:sz w:val="21"/>
                <w:szCs w:val="21"/>
                <w:lang w:val="en-US" w:eastAsia="zh-CN" w:bidi="ar-SA"/>
              </w:rPr>
            </w:pPr>
            <w:r>
              <w:rPr>
                <w:rStyle w:val="4"/>
                <w:kern w:val="2"/>
                <w:sz w:val="21"/>
                <w:szCs w:val="21"/>
                <w:lang w:val="en-US" w:eastAsia="zh-CN" w:bidi="ar-SA"/>
              </w:rPr>
              <w:t>毕业/结业，论文题目是：</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未按时获学位原因：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本次申请学位的论文题目：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针对未获学位原因，本次做了哪些修改或改进：</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p>
          <w:p>
            <w:pPr>
              <w:ind w:firstLine="420" w:firstLineChars="200"/>
              <w:jc w:val="both"/>
              <w:textAlignment w:val="baseline"/>
              <w:rPr>
                <w:rStyle w:val="4"/>
                <w:kern w:val="2"/>
                <w:sz w:val="21"/>
                <w:szCs w:val="21"/>
                <w:lang w:val="en-US" w:eastAsia="zh-CN" w:bidi="ar-SA"/>
              </w:rPr>
            </w:pPr>
            <w:r>
              <w:rPr>
                <w:rStyle w:val="4"/>
                <w:kern w:val="2"/>
                <w:sz w:val="21"/>
                <w:szCs w:val="21"/>
                <w:lang w:val="en-US" w:eastAsia="zh-CN" w:bidi="ar-SA"/>
              </w:rPr>
              <w:t>再次申请（硕士/博士）学位，并申请授予            学 （硕士/博士）学位。</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r>
              <w:rPr>
                <w:rStyle w:val="4"/>
                <w:kern w:val="2"/>
                <w:sz w:val="21"/>
                <w:szCs w:val="21"/>
                <w:lang w:val="en-US" w:eastAsia="zh-CN" w:bidi="ar-SA"/>
              </w:rPr>
              <w:t xml:space="preserve">                            申请人签字：              申请日期：</w:t>
            </w:r>
          </w:p>
          <w:p>
            <w:pPr>
              <w:jc w:val="both"/>
              <w:textAlignment w:val="baseline"/>
              <w:rPr>
                <w:rStyle w:val="4"/>
                <w:kern w:val="2"/>
                <w:sz w:val="21"/>
                <w:szCs w:val="21"/>
                <w:lang w:val="en-US" w:eastAsia="zh-CN" w:bidi="ar-SA"/>
              </w:rPr>
            </w:pPr>
          </w:p>
        </w:tc>
      </w:tr>
    </w:tbl>
    <w:p>
      <w:pPr>
        <w:jc w:val="both"/>
        <w:textAlignment w:val="baseline"/>
        <w:rPr>
          <w:rStyle w:val="4"/>
          <w:kern w:val="2"/>
          <w:sz w:val="21"/>
          <w:szCs w:val="21"/>
          <w:lang w:val="en-US" w:eastAsia="zh-CN" w:bidi="ar-SA"/>
        </w:rPr>
      </w:pPr>
    </w:p>
    <w:tbl>
      <w:tblPr>
        <w:tblStyle w:val="2"/>
        <w:tblW w:w="882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2"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指导教师审核意见：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r>
              <w:rPr>
                <w:rStyle w:val="4"/>
                <w:kern w:val="2"/>
                <w:sz w:val="21"/>
                <w:szCs w:val="21"/>
                <w:lang w:val="en-US" w:eastAsia="zh-CN" w:bidi="ar-SA"/>
              </w:rPr>
              <w:t>指导教师签字：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院（系、所、中心）主管领导对重新答辩/申请学位的审查意见：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主管领导签字：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学位分委员会对重新答辩/申请学位的审查意见：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分会负责人签字：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学位办公室对重新答辩/申请学位的审核意见：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负责人签字：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备注：重新申请学位仅限一次，请在有效年限内慎重考虑。本表不宜超过两页。</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tc>
      </w:tr>
    </w:tbl>
    <w:p>
      <w:pPr>
        <w:jc w:val="both"/>
        <w:textAlignment w:val="baseline"/>
        <w:rPr>
          <w:rStyle w:val="4"/>
          <w:kern w:val="2"/>
          <w:sz w:val="21"/>
          <w:szCs w:val="24"/>
          <w:lang w:val="en-US" w:eastAsia="zh-CN" w:bidi="ar-SA"/>
        </w:rPr>
      </w:pPr>
    </w:p>
    <w:sectPr>
      <w:pgSz w:w="11906" w:h="16838"/>
      <w:pgMar w:top="1440" w:right="1800" w:bottom="1440"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775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jc w:val="both"/>
      <w:textAlignment w:val="baseline"/>
    </w:pPr>
    <w:rPr>
      <w:rFonts w:ascii="Times New Roman" w:hAnsi="Times New Roman" w:eastAsia="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548</Words>
  <Characters>548</Characters>
  <TotalTime>0</TotalTime>
  <ScaleCrop>false</ScaleCrop>
  <LinksUpToDate>false</LinksUpToDate>
  <CharactersWithSpaces>801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2023-09-05T09:17:08Z</dcterms:created>
  <dc:creator>admin</dc:creator>
  <cp:lastModifiedBy>王玉雪</cp:lastModifiedBy>
  <dcterms:modified xsi:type="dcterms:W3CDTF">2023-09-05T09:17:40Z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04F2E26B840A4D8F8A858956F8E8A2DE_13</vt:lpwstr>
  </property>
</Properties>
</file>